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92"/>
        <w:gridCol w:w="2863"/>
        <w:gridCol w:w="1983"/>
        <w:gridCol w:w="1420"/>
        <w:gridCol w:w="3091"/>
        <w:gridCol w:w="1461"/>
        <w:gridCol w:w="1316"/>
      </w:tblGrid>
      <w:tr w:rsidR="001707F1" w:rsidRPr="00351160" w:rsidTr="0083090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83090F" w:rsidRDefault="0083090F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ул.  Ст. Разина 49</w:t>
            </w:r>
          </w:p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83090F" w:rsidP="00830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18</w:t>
            </w:r>
            <w:r w:rsidR="001707F1"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830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83090F"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3090F" w:rsidRDefault="001707F1" w:rsidP="00830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83090F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83090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83090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830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83090F"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83090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83090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830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3090F"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83090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83090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09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>
      <w:bookmarkStart w:id="0" w:name="_GoBack"/>
      <w:bookmarkEnd w:id="0"/>
    </w:p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83090F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2016-02-21T20:48:00Z</dcterms:modified>
</cp:coreProperties>
</file>