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47" w:rsidRPr="002A7C04" w:rsidRDefault="006F7C47" w:rsidP="006F7C47">
      <w:pPr>
        <w:spacing w:after="30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lang w:eastAsia="ru-RU"/>
        </w:rPr>
        <w:t>Предложение о мероприятиях по энергосбережению и повышению энергетической эффективности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6F7C47" w:rsidRPr="002A7C04" w:rsidRDefault="006F7C47" w:rsidP="006F7C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Внимание! Управляющая компания ООО « Катав-Ивановскжилкомхоз»</w:t>
      </w: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"/>
        <w:gridCol w:w="2346"/>
        <w:gridCol w:w="3013"/>
        <w:gridCol w:w="2223"/>
        <w:gridCol w:w="1472"/>
        <w:gridCol w:w="2021"/>
        <w:gridCol w:w="1635"/>
        <w:gridCol w:w="1472"/>
      </w:tblGrid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Применяемые технологии и материалы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Возможные исполнители мероприятий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Ориентировочные Расходы на проведение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ожидаемого снижения используемых коммунальных 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окупаемости мероприятий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 в отношении общего имущества в многоквартирном доме</w:t>
            </w:r>
          </w:p>
          <w:p w:rsidR="006F7C47" w:rsidRPr="00110501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050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ул. 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Караваева 44</w:t>
            </w:r>
            <w:bookmarkStart w:id="0" w:name="_GoBack"/>
            <w:bookmarkEnd w:id="0"/>
          </w:p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отопления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1м.п.330 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Ремонт изоляции трубопроводов системы отопления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 применением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1) рациональное использование тепловой энергии; 2) экономия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Современные теплоизоляционные материалы в 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виде скорлуп и цилиндров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м.п.420р.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Система электроснабжения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Замена ламп 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люминисцентных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местах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общего пользования на  светодиодные лампы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светодиодные светильники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шт.1600р.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34%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3года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Дверные и оконные конструкции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Утепление дверных блоков на входе в тамбуры подъездов и обеспечение автоматического закрывания дверей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деревянных рам в подъездах на рамы из ПВХ профиля со стеклопакетами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снижение утечек тепла через  окна подъездов; 2) рациональное использование тепловой энергии;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2-Х камерные стеклопакеты, рамы из ПВХ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1 шт. 24000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шт.12 000р.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Установка  люков в проемах  лазов на крышу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</w:t>
            </w:r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рациональное использование тепловой энергии</w:t>
            </w:r>
          </w:p>
          <w:p w:rsidR="006F7C47" w:rsidRPr="00351160" w:rsidRDefault="006F7C47" w:rsidP="00832B6B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Противопожарная безопасность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Люки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противпожарные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шт.18 000р.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II .Перечень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узел 1500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шт.6 200р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шт.4 500р.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перетопов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1шт.850р.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12 </w:t>
            </w:r>
            <w:proofErr w:type="spellStart"/>
            <w:proofErr w:type="gram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горячего водоснабжения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рециркуляции воды в системе ГВС с восстановлением работоспособности полотенцесушителей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Циркуляционный насос, автоматика, трубопроводы,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640 000р.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холодного водоснабжения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труб 720р 1шт. арматура 3 400р.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Система электроснабжения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  <w:tr w:rsidR="006F7C47" w:rsidRPr="00351160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шт.2650р.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F7C47" w:rsidRPr="00351160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5116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мес.</w:t>
            </w:r>
          </w:p>
        </w:tc>
      </w:tr>
    </w:tbl>
    <w:p w:rsidR="006F7C47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6F7C47" w:rsidRPr="002A7C04" w:rsidRDefault="006F7C47" w:rsidP="006F7C4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Применяемые сокращения: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УО – Управляющая организация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ЭСО – </w:t>
      </w:r>
      <w:proofErr w:type="spellStart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Энергосервисная</w:t>
      </w:r>
      <w:proofErr w:type="spellEnd"/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компания.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ИТП — индивидуальный тепловой пункт;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ГВС — горячее водоснабжение;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ХВС — холодное водоснабжение.</w:t>
      </w:r>
    </w:p>
    <w:p w:rsidR="006F7C47" w:rsidRPr="002A7C04" w:rsidRDefault="006F7C47" w:rsidP="006F7C47">
      <w:pPr>
        <w:spacing w:after="0" w:line="312" w:lineRule="atLeast"/>
        <w:outlineLvl w:val="1"/>
        <w:rPr>
          <w:rFonts w:ascii="Arial" w:eastAsia="Times New Roman" w:hAnsi="Arial" w:cs="Arial"/>
          <w:color w:val="1C1B16"/>
          <w:spacing w:val="-15"/>
          <w:sz w:val="28"/>
          <w:szCs w:val="28"/>
          <w:lang w:eastAsia="ru-RU"/>
        </w:rPr>
      </w:pPr>
      <w:r w:rsidRPr="002A7C04">
        <w:rPr>
          <w:rFonts w:ascii="Arial" w:eastAsia="Times New Roman" w:hAnsi="Arial" w:cs="Arial"/>
          <w:b/>
          <w:bCs/>
          <w:color w:val="1C1B16"/>
          <w:spacing w:val="-15"/>
          <w:sz w:val="28"/>
          <w:szCs w:val="28"/>
          <w:bdr w:val="none" w:sz="0" w:space="0" w:color="auto" w:frame="1"/>
          <w:lang w:eastAsia="ru-RU"/>
        </w:rPr>
        <w:t>Основание</w:t>
      </w:r>
    </w:p>
    <w:tbl>
      <w:tblPr>
        <w:tblW w:w="14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001"/>
      </w:tblGrid>
      <w:tr w:rsidR="006F7C47" w:rsidRPr="002A7C04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7C47" w:rsidRPr="002A7C04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№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7C47" w:rsidRPr="002A7C04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Наименование документа</w:t>
            </w:r>
          </w:p>
        </w:tc>
      </w:tr>
      <w:tr w:rsidR="006F7C47" w:rsidRPr="002A7C04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7C47" w:rsidRPr="002A7C04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7C47" w:rsidRPr="002A7C04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Федеральный закон от 23.11.2009 N 261-ФЗ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(ред. от 28.12.2013)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6F7C47" w:rsidRPr="002A7C04" w:rsidTr="00832B6B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7C47" w:rsidRPr="002A7C04" w:rsidRDefault="006F7C47" w:rsidP="00832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F7C47" w:rsidRPr="002A7C04" w:rsidRDefault="006F7C47" w:rsidP="00832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Приказ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Минрегиона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РФ от 02.09.2010 N 394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proofErr w:type="gram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энергосбереж</w:t>
            </w:r>
            <w:proofErr w:type="spell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ению</w:t>
            </w:r>
            <w:proofErr w:type="spellEnd"/>
            <w:proofErr w:type="gramEnd"/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повышению эффективности использования энергетических ресурсов»</w:t>
            </w:r>
            <w:r w:rsidRPr="002A7C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(Зарегистрировано в Минюсте РФ 14.10.2010 N 18717)</w:t>
            </w:r>
          </w:p>
        </w:tc>
      </w:tr>
    </w:tbl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F7C47" w:rsidRPr="002A7C04" w:rsidRDefault="006F7C47" w:rsidP="006F7C47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7C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СОБСТЕННИКАМ КАЖДОГО МНОГОКВАРТИРНОГО ДОМА НЕОБХОДИМО ПРОВЕСТИ ОБЩЕЕ СОБРАНИЕ С ПОВЕСТКОЙ ДНЯ О ВЫБОРЕ ПЕРВИЧНЫХ МЕРОПРИЯТИЙ ПО ЭНЕРГОСБЕРЕЖЕНИЮ И ЭНЕРГОЭФФЕКТИВНОСТИ НА ОСНОВЕ ПРЕДЛОЖЕНИЙ УПРАВЛЯЮЩЕЙ КОМПАНИИ И/ИЛИ ВНЕСТИ СВОИ ПРЕДЛОЖЕНИЯ. УТВЕРДИТЬ ГРАФИК ПРОВЕДЕНИЯ МЕРОПРИЯТИЙ, ОПРЕДЕЛИТЬ ПОРЯДОК ФИНАНСИРОВАНИЯ ДАННОГО ВИДА РАБОТ.</w:t>
      </w:r>
    </w:p>
    <w:p w:rsidR="006F7C47" w:rsidRPr="001707F1" w:rsidRDefault="006F7C47" w:rsidP="006F7C47"/>
    <w:p w:rsidR="00B362DB" w:rsidRPr="001707F1" w:rsidRDefault="00B362DB" w:rsidP="001707F1"/>
    <w:p w:rsidR="002B714F" w:rsidRPr="001707F1" w:rsidRDefault="002B714F"/>
    <w:sectPr w:rsidR="002B714F" w:rsidRPr="001707F1" w:rsidSect="00F319CB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FA3"/>
    <w:multiLevelType w:val="hybridMultilevel"/>
    <w:tmpl w:val="5782A8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73"/>
    <w:rsid w:val="001707F1"/>
    <w:rsid w:val="002A2C36"/>
    <w:rsid w:val="002A7473"/>
    <w:rsid w:val="002A7C04"/>
    <w:rsid w:val="002B714F"/>
    <w:rsid w:val="002F5701"/>
    <w:rsid w:val="00351160"/>
    <w:rsid w:val="005054FD"/>
    <w:rsid w:val="00511951"/>
    <w:rsid w:val="006F7C47"/>
    <w:rsid w:val="009357DE"/>
    <w:rsid w:val="00B362DB"/>
    <w:rsid w:val="00E36641"/>
    <w:rsid w:val="00F319CB"/>
    <w:rsid w:val="00F77F3F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7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47"/>
  </w:style>
  <w:style w:type="paragraph" w:styleId="1">
    <w:name w:val="heading 1"/>
    <w:basedOn w:val="a"/>
    <w:link w:val="10"/>
    <w:uiPriority w:val="9"/>
    <w:qFormat/>
    <w:rsid w:val="00F31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1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1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1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3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19CB"/>
  </w:style>
  <w:style w:type="character" w:styleId="a4">
    <w:name w:val="Strong"/>
    <w:basedOn w:val="a0"/>
    <w:uiPriority w:val="22"/>
    <w:qFormat/>
    <w:rsid w:val="00F319CB"/>
    <w:rPr>
      <w:b/>
      <w:bCs/>
    </w:rPr>
  </w:style>
  <w:style w:type="paragraph" w:styleId="a5">
    <w:name w:val="List Paragraph"/>
    <w:basedOn w:val="a"/>
    <w:uiPriority w:val="34"/>
    <w:qFormat/>
    <w:rsid w:val="0017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5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User</cp:lastModifiedBy>
  <cp:revision>10</cp:revision>
  <dcterms:created xsi:type="dcterms:W3CDTF">2016-01-18T05:32:00Z</dcterms:created>
  <dcterms:modified xsi:type="dcterms:W3CDTF">2016-02-21T17:39:00Z</dcterms:modified>
</cp:coreProperties>
</file>